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E57B2">
      <w:pPr>
        <w:rPr>
          <w:rFonts w:hint="default"/>
          <w:sz w:val="24"/>
          <w:szCs w:val="24"/>
          <w:lang w:val="en-GB"/>
        </w:rPr>
      </w:pPr>
      <w:r>
        <w:rPr>
          <w:rFonts w:hint="default"/>
          <w:sz w:val="24"/>
          <w:szCs w:val="24"/>
          <w:lang w:val="en-GB"/>
        </w:rPr>
        <w:t xml:space="preserve">                                                                          </w:t>
      </w:r>
    </w:p>
    <w:p w14:paraId="06BC028C">
      <w:pPr>
        <w:ind w:firstLine="6385" w:firstLineChars="2650"/>
        <w:rPr>
          <w:rFonts w:hint="default"/>
          <w:b/>
          <w:bCs/>
          <w:sz w:val="24"/>
          <w:szCs w:val="24"/>
          <w:lang w:val="en-GB"/>
        </w:rPr>
      </w:pPr>
      <w:bookmarkStart w:id="0" w:name="_GoBack"/>
      <w:r>
        <w:rPr>
          <w:rFonts w:hint="default"/>
          <w:b/>
          <w:bCs/>
          <w:sz w:val="24"/>
          <w:szCs w:val="24"/>
          <w:lang w:val="en-GB"/>
        </w:rPr>
        <w:t>Date : 2081/04/27</w:t>
      </w:r>
    </w:p>
    <w:p w14:paraId="7977EF87">
      <w:pPr>
        <w:rPr>
          <w:rFonts w:hint="default"/>
          <w:b/>
          <w:bCs/>
          <w:sz w:val="24"/>
          <w:szCs w:val="24"/>
          <w:lang w:val="en-GB"/>
        </w:rPr>
      </w:pPr>
      <w:r>
        <w:rPr>
          <w:rFonts w:hint="default"/>
          <w:b/>
          <w:bCs/>
          <w:sz w:val="24"/>
          <w:szCs w:val="24"/>
          <w:lang w:val="en-GB"/>
        </w:rPr>
        <w:t>To,</w:t>
      </w:r>
    </w:p>
    <w:p w14:paraId="3E59541C">
      <w:pPr>
        <w:rPr>
          <w:rFonts w:hint="default"/>
          <w:b/>
          <w:bCs/>
          <w:sz w:val="24"/>
          <w:szCs w:val="24"/>
          <w:lang w:val="en-GB"/>
        </w:rPr>
      </w:pPr>
      <w:r>
        <w:rPr>
          <w:rFonts w:hint="default"/>
          <w:b/>
          <w:bCs/>
          <w:sz w:val="24"/>
          <w:szCs w:val="24"/>
          <w:lang w:val="en-GB"/>
        </w:rPr>
        <w:t>Shankharapur Nagarpalika</w:t>
      </w:r>
    </w:p>
    <w:p w14:paraId="68F92A42">
      <w:pPr>
        <w:rPr>
          <w:rFonts w:hint="default"/>
          <w:b/>
          <w:bCs/>
          <w:sz w:val="24"/>
          <w:szCs w:val="24"/>
          <w:lang w:val="en-GB"/>
        </w:rPr>
      </w:pPr>
      <w:r>
        <w:rPr>
          <w:rFonts w:hint="default"/>
          <w:b/>
          <w:bCs/>
          <w:sz w:val="24"/>
          <w:szCs w:val="24"/>
          <w:lang w:val="en-GB"/>
        </w:rPr>
        <w:t xml:space="preserve">Sankhu, Kathmandu </w:t>
      </w:r>
    </w:p>
    <w:p w14:paraId="644480F2">
      <w:pPr>
        <w:rPr>
          <w:rFonts w:hint="default"/>
          <w:b/>
          <w:bCs/>
          <w:sz w:val="24"/>
          <w:szCs w:val="24"/>
          <w:lang w:val="en-GB"/>
        </w:rPr>
      </w:pPr>
      <w:r>
        <w:rPr>
          <w:rFonts w:hint="default"/>
          <w:sz w:val="24"/>
          <w:szCs w:val="24"/>
          <w:lang w:val="en-GB"/>
        </w:rPr>
        <w:t xml:space="preserve">                                                               </w:t>
      </w:r>
      <w:r>
        <w:rPr>
          <w:rFonts w:hint="default"/>
          <w:b/>
          <w:bCs/>
          <w:sz w:val="24"/>
          <w:szCs w:val="24"/>
          <w:lang w:val="en-GB"/>
        </w:rPr>
        <w:t>Subject : For Quotation</w:t>
      </w:r>
    </w:p>
    <w:p w14:paraId="4E2337B0">
      <w:pPr>
        <w:rPr>
          <w:rFonts w:hint="default"/>
          <w:b/>
          <w:bCs/>
          <w:sz w:val="24"/>
          <w:szCs w:val="24"/>
          <w:lang w:val="en-GB"/>
        </w:rPr>
      </w:pPr>
      <w:r>
        <w:rPr>
          <w:rFonts w:hint="default"/>
          <w:b/>
          <w:bCs/>
          <w:sz w:val="24"/>
          <w:szCs w:val="24"/>
          <w:lang w:val="en-GB"/>
        </w:rPr>
        <w:t xml:space="preserve">                                                                         Quotation</w:t>
      </w:r>
    </w:p>
    <w:bookmarkEnd w:id="0"/>
    <w:tbl>
      <w:tblPr>
        <w:tblStyle w:val="3"/>
        <w:tblpPr w:leftFromText="180" w:rightFromText="180" w:vertAnchor="text" w:horzAnchor="page" w:tblpX="1208" w:tblpY="14"/>
        <w:tblOverlap w:val="never"/>
        <w:tblW w:w="1079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3520"/>
        <w:gridCol w:w="1005"/>
        <w:gridCol w:w="830"/>
        <w:gridCol w:w="1023"/>
        <w:gridCol w:w="1304"/>
        <w:gridCol w:w="1414"/>
        <w:gridCol w:w="990"/>
      </w:tblGrid>
      <w:tr w14:paraId="1C239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7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56A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S.N</w:t>
            </w:r>
          </w:p>
        </w:tc>
        <w:tc>
          <w:tcPr>
            <w:tcW w:w="352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FEA7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Product Name 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E05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Packing</w:t>
            </w:r>
          </w:p>
        </w:tc>
        <w:tc>
          <w:tcPr>
            <w:tcW w:w="83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4685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Rate</w:t>
            </w:r>
          </w:p>
        </w:tc>
        <w:tc>
          <w:tcPr>
            <w:tcW w:w="102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3825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Quantity</w:t>
            </w:r>
          </w:p>
        </w:tc>
        <w:tc>
          <w:tcPr>
            <w:tcW w:w="130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3F05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Pack Variety</w:t>
            </w:r>
          </w:p>
        </w:tc>
        <w:tc>
          <w:tcPr>
            <w:tcW w:w="141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E81F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Value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BB759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DB6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FD6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DD3F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Tick Out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99AD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 Ml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3709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87.55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5AF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12F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Pieces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EBFED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6C88E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EF6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74E8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CB6B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Albendazole liquid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EA58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120Ml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EC5B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7640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D0F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bottle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02398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B574A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B70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439E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48E7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Albendazole bolus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BD76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 Mg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673C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72.1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611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1A6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stripes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16A2F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97563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12E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1D26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02F9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Oxyclozinide And livemisole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2F31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 Ml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E661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180.25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D13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7442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bottle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44F9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A9AC4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044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9242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B3C6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Oxyclozinide And livemisole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C42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 Ml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6D8B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185.4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7F60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499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bottle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25BC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B44A7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882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086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D780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Clcimust gold liquid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E03D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ltr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4BFA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428.48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7DB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4E4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bottle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9491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128544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3376F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48C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3326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C6C0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Totavit strong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A47D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kg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03D8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469.68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2E69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FC1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B739C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234840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007B1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679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5FC3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FBBC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Vitakind Liv.syrup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05CC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 Ml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97ED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173.04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EBA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695A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bottle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80F7C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4C3CF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7DD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BC11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C86E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Vitakind Liv.syrup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649D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 Ml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DA87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296.64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BCD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B436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bottle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1612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148320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FB0E4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BE8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6EBB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AE74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Mulitstar Liquid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71B0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 Ml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3D8B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197.76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1B49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E446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bottle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B2F9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79571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1D2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1E1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FCA0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Mulitstar Liquid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C4F9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 Ml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952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659.2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D69E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BFA8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bottle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3867C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197760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59AA4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266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36AF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2E9F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Mulitstar Liquid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0E86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 Ml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BA0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271.92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BE4D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63A6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bottle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C0C8F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81576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5359E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FCF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BC52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9B51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Tonakind Gold Powder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E65F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 Gm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1CCF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247.2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FDE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7D5D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packet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12CD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123600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8D0BA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D35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4B7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8B08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Aptiquik bolus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36E4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1*4 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3CC1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107.12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571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898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stripes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FDFD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107120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EDD68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C6F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423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1A83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Ferikind Vet Liquid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6989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 Ml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A909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453.2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8150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AD0B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bottle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0678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90640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C98D2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B03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1155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7635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Mastafast podwer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AE15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 gm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B88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634.48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E09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CE61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packet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A4B9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253792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356E9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E71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5503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A17A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Betadine 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3A37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 ml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2865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535.6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A80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494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piece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F46A7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35ACE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16D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092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DC69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Megnsium Sulphate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894D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 gm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5AAB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123.6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3CD2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5786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piece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CA86F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556D4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E26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ACB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DAB2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Chuna Podwer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957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 kg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EAB4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360.5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1A2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AA03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bag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FB16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60B36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94A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EED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0207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Phenyle liquid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19F5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 Ml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8506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236.9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7AD0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9835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bottle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45955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23690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4DC62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1C2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DB13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3CCB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Cotrivet bolus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A990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4*10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03F4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61.8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77B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434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strips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402C7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9270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2861D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7B4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0CCB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3852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Oxy tetracycyclne bolus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2150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4*10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641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463.5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CC19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507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strips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35062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92700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36BC7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B95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66DF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94C9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Molfen bolus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BDD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4*10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58C6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82.4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3173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F42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stripes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A1958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6563D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CDB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C29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C404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Meloxicam Bolus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32F8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4*10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42BF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72.1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9D6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CE6B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stripes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CE200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0BCE6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DC4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E5BB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7DD3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 Dox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6BC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 gm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D81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15FD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CDA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Sachets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F1830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3BF6A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4B7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89B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38DA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Chrmil Lotion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56B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 gm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F394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77.25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1FB5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9FEB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tubes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EBDCC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DA811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B49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629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FCF4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Needle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442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 gag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667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5.15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8FC3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89B5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pieces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C1104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93AAE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5FD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A5EB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834E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Boric Acid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32A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 Gm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18E2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51.5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7FCE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94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Packet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CA6FD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EF367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A8D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D8DD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C1B9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Sprit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BC5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 ml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2C5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463.5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7B4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37CC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bottle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052E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2317.5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4681A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BCB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03CC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54E4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Syringe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6122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 Ml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3078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20.6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942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CB20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piece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C8118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A3512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771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104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5918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Syringe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B359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ML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9ED1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6.18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3709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4645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piece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5E3A4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136E0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341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9B88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C21C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Syringe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4282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Ml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0E58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6.18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9A0C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DBE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pieces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3584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33F93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871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2B9C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A28B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Piprazine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E63D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 Ml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C360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72.1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42E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224D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piece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1FCC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AEAF4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54D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FAB5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B9B4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Thical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22A6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 Ml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7651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533.54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30A1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8BB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pieces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2496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2667.7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7EDFE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0A3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8E22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E368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Tonakind herbal Powder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F053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 Gm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8631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49.44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659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AD7D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Sachets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B21F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EB0A7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A64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63F9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5142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Totavit Bolus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00CA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1*10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13D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362.56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1E1B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DAA3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tubes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4442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21753.6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4C649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115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DA9E1C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2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F259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3FF404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A7728F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94B18C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84A7D2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C149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1868687.8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B8AD7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96559C9">
      <w:pPr>
        <w:rPr>
          <w:rFonts w:hint="default"/>
          <w:sz w:val="24"/>
          <w:szCs w:val="24"/>
          <w:lang w:val="en-GB"/>
        </w:rPr>
      </w:pPr>
    </w:p>
    <w:p w14:paraId="61F5F576">
      <w:pPr>
        <w:rPr>
          <w:rFonts w:hint="default"/>
          <w:sz w:val="24"/>
          <w:szCs w:val="24"/>
          <w:lang w:val="en-GB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C1EEA"/>
    <w:rsid w:val="337C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2024-08-09T10:06:00Z</dcterms:created>
  <dc:creator>Ajay Thapa</dc:creator>
  <cp:lastModifiedBy>Ajay Thapa</cp:lastModifiedBy>
  <cp:lastPrinted>2024-08-09T10:24:32Z</cp:lastPrinted>
  <dcterms:modified xsi:type="dcterms:W3CDTF">2024-08-09T10:25:43Z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2057-12.2.0.17153</vt:lpwstr>
  </property>
  <property fmtid="{D5CDD505-2E9C-101B-9397-08002B2CF9AE}" pid="3" name="ICV">
    <vt:lpwstr>ABE842FEDC0A4776ACECBBE2700263F2_11</vt:lpwstr>
  </property>
</Properties>
</file>